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106F" w:rsidRPr="002A5C53" w:rsidRDefault="002A5C53" w:rsidP="002A5C53">
      <w:pPr>
        <w:spacing w:line="480" w:lineRule="auto"/>
        <w:rPr>
          <w:rFonts w:ascii="Times New Roman" w:hAnsi="Times New Roman" w:cs="Times New Roman"/>
          <w:sz w:val="24"/>
          <w:szCs w:val="24"/>
        </w:rPr>
      </w:pPr>
      <w:r w:rsidRPr="002A5C53">
        <w:rPr>
          <w:rFonts w:ascii="Times New Roman" w:hAnsi="Times New Roman" w:cs="Times New Roman"/>
          <w:sz w:val="24"/>
          <w:szCs w:val="24"/>
        </w:rPr>
        <w:t>Name</w:t>
      </w:r>
    </w:p>
    <w:p w:rsidR="002A5C53" w:rsidRPr="002A5C53" w:rsidRDefault="002A5C53" w:rsidP="002A5C53">
      <w:pPr>
        <w:spacing w:line="480" w:lineRule="auto"/>
        <w:rPr>
          <w:rFonts w:ascii="Times New Roman" w:hAnsi="Times New Roman" w:cs="Times New Roman"/>
          <w:sz w:val="24"/>
          <w:szCs w:val="24"/>
        </w:rPr>
      </w:pPr>
      <w:r w:rsidRPr="002A5C53">
        <w:rPr>
          <w:rFonts w:ascii="Times New Roman" w:hAnsi="Times New Roman" w:cs="Times New Roman"/>
          <w:sz w:val="24"/>
          <w:szCs w:val="24"/>
        </w:rPr>
        <w:t>Tutor</w:t>
      </w:r>
    </w:p>
    <w:p w:rsidR="002A5C53" w:rsidRPr="002A5C53" w:rsidRDefault="002A5C53" w:rsidP="002A5C53">
      <w:pPr>
        <w:spacing w:line="480" w:lineRule="auto"/>
        <w:rPr>
          <w:rFonts w:ascii="Times New Roman" w:hAnsi="Times New Roman" w:cs="Times New Roman"/>
          <w:sz w:val="24"/>
          <w:szCs w:val="24"/>
        </w:rPr>
      </w:pPr>
      <w:r w:rsidRPr="002A5C53">
        <w:rPr>
          <w:rFonts w:ascii="Times New Roman" w:hAnsi="Times New Roman" w:cs="Times New Roman"/>
          <w:sz w:val="24"/>
          <w:szCs w:val="24"/>
        </w:rPr>
        <w:t>Course</w:t>
      </w:r>
    </w:p>
    <w:p w:rsidR="002A5C53" w:rsidRPr="002A5C53" w:rsidRDefault="002A5C53" w:rsidP="002A5C53">
      <w:pPr>
        <w:spacing w:line="480" w:lineRule="auto"/>
        <w:rPr>
          <w:rFonts w:ascii="Times New Roman" w:hAnsi="Times New Roman" w:cs="Times New Roman"/>
          <w:sz w:val="24"/>
          <w:szCs w:val="24"/>
        </w:rPr>
      </w:pPr>
      <w:r w:rsidRPr="002A5C53">
        <w:rPr>
          <w:rFonts w:ascii="Times New Roman" w:hAnsi="Times New Roman" w:cs="Times New Roman"/>
          <w:sz w:val="24"/>
          <w:szCs w:val="24"/>
        </w:rPr>
        <w:t>Date</w:t>
      </w:r>
    </w:p>
    <w:p w:rsidR="00BD4247" w:rsidRPr="002A5C53" w:rsidRDefault="00BD4247" w:rsidP="002A5C53">
      <w:pPr>
        <w:spacing w:line="480" w:lineRule="auto"/>
        <w:jc w:val="center"/>
        <w:rPr>
          <w:rFonts w:ascii="Times New Roman" w:hAnsi="Times New Roman" w:cs="Times New Roman"/>
          <w:sz w:val="24"/>
          <w:szCs w:val="24"/>
        </w:rPr>
      </w:pPr>
      <w:r w:rsidRPr="002A5C53">
        <w:rPr>
          <w:rFonts w:ascii="Times New Roman" w:hAnsi="Times New Roman" w:cs="Times New Roman"/>
          <w:sz w:val="24"/>
          <w:szCs w:val="24"/>
        </w:rPr>
        <w:t>Is College Worth the Expense?</w:t>
      </w:r>
    </w:p>
    <w:p w:rsidR="00BD4247" w:rsidRPr="002A5C53" w:rsidRDefault="00BD4247" w:rsidP="002A5C53">
      <w:pPr>
        <w:spacing w:line="480" w:lineRule="auto"/>
        <w:jc w:val="center"/>
        <w:rPr>
          <w:rFonts w:ascii="Times New Roman" w:hAnsi="Times New Roman" w:cs="Times New Roman"/>
          <w:b/>
          <w:sz w:val="24"/>
          <w:szCs w:val="24"/>
        </w:rPr>
      </w:pPr>
      <w:r w:rsidRPr="002A5C53">
        <w:rPr>
          <w:rFonts w:ascii="Times New Roman" w:hAnsi="Times New Roman" w:cs="Times New Roman"/>
          <w:b/>
          <w:sz w:val="24"/>
          <w:szCs w:val="24"/>
        </w:rPr>
        <w:t>Introduction</w:t>
      </w:r>
    </w:p>
    <w:p w:rsidR="00BD4247" w:rsidRPr="002A5C53" w:rsidRDefault="00BD4247" w:rsidP="002A5C53">
      <w:pPr>
        <w:spacing w:line="480" w:lineRule="auto"/>
        <w:ind w:firstLine="720"/>
        <w:rPr>
          <w:rFonts w:ascii="Times New Roman" w:hAnsi="Times New Roman" w:cs="Times New Roman"/>
          <w:b/>
          <w:sz w:val="24"/>
          <w:szCs w:val="24"/>
        </w:rPr>
      </w:pPr>
      <w:r w:rsidRPr="002A5C53">
        <w:rPr>
          <w:rFonts w:ascii="Times New Roman" w:hAnsi="Times New Roman" w:cs="Times New Roman"/>
          <w:sz w:val="24"/>
          <w:szCs w:val="24"/>
        </w:rPr>
        <w:t>It is the dream of the ma</w:t>
      </w:r>
      <w:r w:rsidR="005E6CDA">
        <w:rPr>
          <w:rFonts w:ascii="Times New Roman" w:hAnsi="Times New Roman" w:cs="Times New Roman"/>
          <w:sz w:val="24"/>
          <w:szCs w:val="24"/>
        </w:rPr>
        <w:t xml:space="preserve">jority of the students to achieve college education, </w:t>
      </w:r>
      <w:r w:rsidRPr="002A5C53">
        <w:rPr>
          <w:rFonts w:ascii="Times New Roman" w:hAnsi="Times New Roman" w:cs="Times New Roman"/>
          <w:sz w:val="24"/>
          <w:szCs w:val="24"/>
        </w:rPr>
        <w:t>graduate with their degrees, land well-paying job opportunities, and achieve their career dreams. However, not every student has had this dream come true. According to information from the United States National Center for Education Statistics, the rate of college enrolment increased to 40 percent in 2017</w:t>
      </w:r>
      <w:r w:rsidR="0069106F" w:rsidRPr="002A5C53">
        <w:rPr>
          <w:rFonts w:ascii="Times New Roman" w:hAnsi="Times New Roman" w:cs="Times New Roman"/>
          <w:sz w:val="24"/>
          <w:szCs w:val="24"/>
        </w:rPr>
        <w:t xml:space="preserve"> (Callender&amp; Kevin 189)</w:t>
      </w:r>
      <w:r w:rsidRPr="002A5C53">
        <w:rPr>
          <w:rFonts w:ascii="Times New Roman" w:hAnsi="Times New Roman" w:cs="Times New Roman"/>
          <w:sz w:val="24"/>
          <w:szCs w:val="24"/>
        </w:rPr>
        <w:t xml:space="preserve">. Consequently, the rate of graduation is also high. In 2019, around 3.9 million college students graduated with college degrees (Oreopoulos &amp; Uros 80). The increased rate of graduation implies that there is an influx of </w:t>
      </w:r>
      <w:r w:rsidR="005E6CDA">
        <w:rPr>
          <w:rFonts w:ascii="Times New Roman" w:hAnsi="Times New Roman" w:cs="Times New Roman"/>
          <w:sz w:val="24"/>
          <w:szCs w:val="24"/>
        </w:rPr>
        <w:t>job seekers in the job market. However, n</w:t>
      </w:r>
      <w:r w:rsidRPr="002A5C53">
        <w:rPr>
          <w:rFonts w:ascii="Times New Roman" w:hAnsi="Times New Roman" w:cs="Times New Roman"/>
          <w:sz w:val="24"/>
          <w:szCs w:val="24"/>
        </w:rPr>
        <w:t xml:space="preserve">ot every graduate gets immediate employment opportunities, and to some, it takes several years to secure employment opportunities. For instance, towards the end of 2019, there was around a 3.9 percent rate of college graduate unemployment for students who had graduated in the previous year, raising the concern of whether a college education is worth the expense (Oreopoulos &amp; Uros 84). </w:t>
      </w:r>
      <w:r w:rsidR="005E6CDA">
        <w:rPr>
          <w:rFonts w:ascii="Times New Roman" w:hAnsi="Times New Roman" w:cs="Times New Roman"/>
          <w:b/>
          <w:sz w:val="24"/>
          <w:szCs w:val="24"/>
        </w:rPr>
        <w:t>C</w:t>
      </w:r>
      <w:r w:rsidRPr="002A5C53">
        <w:rPr>
          <w:rFonts w:ascii="Times New Roman" w:hAnsi="Times New Roman" w:cs="Times New Roman"/>
          <w:b/>
          <w:sz w:val="24"/>
          <w:szCs w:val="24"/>
        </w:rPr>
        <w:t xml:space="preserve">ollege education is worth the expense because it results in more earnings to the college graduates, more opportunities to the graduates, and </w:t>
      </w:r>
      <w:r w:rsidR="0069106F" w:rsidRPr="002A5C53">
        <w:rPr>
          <w:rFonts w:ascii="Times New Roman" w:hAnsi="Times New Roman" w:cs="Times New Roman"/>
          <w:b/>
          <w:sz w:val="24"/>
          <w:szCs w:val="24"/>
        </w:rPr>
        <w:t>college education is</w:t>
      </w:r>
      <w:r w:rsidRPr="002A5C53">
        <w:rPr>
          <w:rFonts w:ascii="Times New Roman" w:hAnsi="Times New Roman" w:cs="Times New Roman"/>
          <w:b/>
          <w:sz w:val="24"/>
          <w:szCs w:val="24"/>
        </w:rPr>
        <w:t xml:space="preserve"> subsidized, although opposition feels that college education puts students into a debt crisis and produces students with insufficient skills.</w:t>
      </w:r>
    </w:p>
    <w:p w:rsidR="00BD4247" w:rsidRPr="002A5C53" w:rsidRDefault="00BD4247" w:rsidP="002A5C53">
      <w:pPr>
        <w:spacing w:line="480" w:lineRule="auto"/>
        <w:ind w:firstLine="720"/>
        <w:rPr>
          <w:rFonts w:ascii="Times New Roman" w:hAnsi="Times New Roman" w:cs="Times New Roman"/>
          <w:sz w:val="24"/>
          <w:szCs w:val="24"/>
        </w:rPr>
      </w:pPr>
      <w:r w:rsidRPr="002A5C53">
        <w:rPr>
          <w:rFonts w:ascii="Times New Roman" w:hAnsi="Times New Roman" w:cs="Times New Roman"/>
          <w:sz w:val="24"/>
          <w:szCs w:val="24"/>
        </w:rPr>
        <w:lastRenderedPageBreak/>
        <w:t>As a result of technological evolution, there has been an increasing rate of return from a college education, but this is not a surety to students that it is the best investment because from the cost and benefit analysis, it is clear that college education remains to be expensive. According to Oreopoulos &amp;Uros (90), students are presented with a complex decision of whether they should invest in college education because the returns are not guaranteed. The amount of money that college students earn after graduation depends on the study program that the student</w:t>
      </w:r>
      <w:r w:rsidR="004A340C">
        <w:rPr>
          <w:rFonts w:ascii="Times New Roman" w:hAnsi="Times New Roman" w:cs="Times New Roman"/>
          <w:sz w:val="24"/>
          <w:szCs w:val="24"/>
        </w:rPr>
        <w:t>s</w:t>
      </w:r>
      <w:r w:rsidRPr="002A5C53">
        <w:rPr>
          <w:rFonts w:ascii="Times New Roman" w:hAnsi="Times New Roman" w:cs="Times New Roman"/>
          <w:sz w:val="24"/>
          <w:szCs w:val="24"/>
        </w:rPr>
        <w:t xml:space="preserve"> chose and their occupation. Some students who may not be able to access college education may be forced to borrow so as to sustain their college education, only to end up into debt crisis.      </w:t>
      </w:r>
    </w:p>
    <w:p w:rsidR="00BD4247" w:rsidRPr="002A5C53" w:rsidRDefault="00BD4247" w:rsidP="002A5C53">
      <w:pPr>
        <w:spacing w:line="480" w:lineRule="auto"/>
        <w:jc w:val="center"/>
        <w:rPr>
          <w:rFonts w:ascii="Times New Roman" w:hAnsi="Times New Roman" w:cs="Times New Roman"/>
          <w:b/>
          <w:sz w:val="24"/>
          <w:szCs w:val="24"/>
        </w:rPr>
      </w:pPr>
      <w:r w:rsidRPr="002A5C53">
        <w:rPr>
          <w:rFonts w:ascii="Times New Roman" w:hAnsi="Times New Roman" w:cs="Times New Roman"/>
          <w:b/>
          <w:sz w:val="24"/>
          <w:szCs w:val="24"/>
        </w:rPr>
        <w:t>Informative Section</w:t>
      </w:r>
    </w:p>
    <w:p w:rsidR="00BD4247" w:rsidRPr="002A5C53" w:rsidRDefault="00BD4247" w:rsidP="002A5C53">
      <w:pPr>
        <w:spacing w:line="480" w:lineRule="auto"/>
        <w:ind w:firstLine="720"/>
        <w:rPr>
          <w:rFonts w:ascii="Times New Roman" w:hAnsi="Times New Roman" w:cs="Times New Roman"/>
          <w:sz w:val="24"/>
          <w:szCs w:val="24"/>
        </w:rPr>
      </w:pPr>
      <w:r w:rsidRPr="002A5C53">
        <w:rPr>
          <w:rFonts w:ascii="Times New Roman" w:hAnsi="Times New Roman" w:cs="Times New Roman"/>
          <w:sz w:val="24"/>
          <w:szCs w:val="24"/>
        </w:rPr>
        <w:t xml:space="preserve">The issue of whether a college education is worth the expense is a topic that continues to be discussed by both educationalists and economists because some people believe that many students have benefitted from a college education, while others believe that the returns from college education do not match the expenses. The cost of a college education involves tuition, fees, and accommodation. Of late, both the cost of private and public education has increased immensely with an estimation of 25.3 percent and 29.8 percent, respectively (Escueta et al. 467). The higher expenditure in college education has also resulted in greater earnings for those who manage to graduate. According to the Bureau of Labor Statistics, a college graduate earns an approximate salary of 1173 US dollars per week, while those with a diploma education earn an approximate salary of 712 US dollars per week (Escueta et al. 477). These statistics imply that college education is worth the expenditure. When students graduate from colleges, they place themselves in better positions of landing well-paying jobs, as it is the dream of many students. In addition, college graduates can give back to society through community initiatives that are aimed at supporting bright but needy students to acquire a college education. </w:t>
      </w:r>
    </w:p>
    <w:p w:rsidR="00BD4247" w:rsidRPr="002A5C53" w:rsidRDefault="00BD4247" w:rsidP="002A5C53">
      <w:pPr>
        <w:spacing w:line="480" w:lineRule="auto"/>
        <w:ind w:firstLine="720"/>
        <w:rPr>
          <w:rFonts w:ascii="Times New Roman" w:hAnsi="Times New Roman" w:cs="Times New Roman"/>
          <w:sz w:val="24"/>
          <w:szCs w:val="24"/>
        </w:rPr>
      </w:pPr>
      <w:r w:rsidRPr="002A5C53">
        <w:rPr>
          <w:rFonts w:ascii="Times New Roman" w:hAnsi="Times New Roman" w:cs="Times New Roman"/>
          <w:sz w:val="24"/>
          <w:szCs w:val="24"/>
        </w:rPr>
        <w:lastRenderedPageBreak/>
        <w:t>However, a college education is not accessible by all students, especially those from low-income families and those who cannot access any grants or other financial support. As a result, the dream of such students who hail from low-income family backgrounds is shattered. Several states in the United States have continued to hike the price of a college education. Instead of the state's governments funding the larger proportion of college education, this responsibility has been transferred to the student</w:t>
      </w:r>
      <w:r w:rsidR="00062C7B">
        <w:rPr>
          <w:rFonts w:ascii="Times New Roman" w:hAnsi="Times New Roman" w:cs="Times New Roman"/>
          <w:sz w:val="24"/>
          <w:szCs w:val="24"/>
        </w:rPr>
        <w:t>s</w:t>
      </w:r>
      <w:r w:rsidRPr="002A5C53">
        <w:rPr>
          <w:rFonts w:ascii="Times New Roman" w:hAnsi="Times New Roman" w:cs="Times New Roman"/>
          <w:sz w:val="24"/>
          <w:szCs w:val="24"/>
        </w:rPr>
        <w:t>. Consequently, the rate of a college education has been increasing at a lower rate.  For instance, a state like Louisiana has been doubling its college education fees every year since 2008 (Escueta et al. 456). More surprisingly, the states of Alabama and Arizona have increased their tuition fees by at least 60 percent, and this implies that only students from rich families are able to access college education (Escueta et al. 480). Despite the high cost of college education, the rate of unemployment associated with college graduates remains to be high. According to information from the University of Washington, 53 percent of college graduates are still struggling to get employment opportunities, or they are working on jobs that do not require a college education (Escueta et al. 480). The University of Washington also adds that a college graduate may last up to six months before landing on any job opportunity, raising the concern of whether college is worth the expense.</w:t>
      </w:r>
    </w:p>
    <w:p w:rsidR="00BD4247" w:rsidRPr="002A5C53" w:rsidRDefault="00BD4247" w:rsidP="002A5C53">
      <w:pPr>
        <w:spacing w:line="480" w:lineRule="auto"/>
        <w:ind w:firstLine="720"/>
        <w:rPr>
          <w:rFonts w:ascii="Times New Roman" w:hAnsi="Times New Roman" w:cs="Times New Roman"/>
          <w:sz w:val="24"/>
          <w:szCs w:val="24"/>
        </w:rPr>
      </w:pPr>
      <w:r w:rsidRPr="002A5C53">
        <w:rPr>
          <w:rFonts w:ascii="Times New Roman" w:hAnsi="Times New Roman" w:cs="Times New Roman"/>
          <w:sz w:val="24"/>
          <w:szCs w:val="24"/>
        </w:rPr>
        <w:t xml:space="preserve">In addition, there </w:t>
      </w:r>
      <w:r w:rsidR="004E5323" w:rsidRPr="002A5C53">
        <w:rPr>
          <w:rFonts w:ascii="Times New Roman" w:hAnsi="Times New Roman" w:cs="Times New Roman"/>
          <w:sz w:val="24"/>
          <w:szCs w:val="24"/>
        </w:rPr>
        <w:t>has</w:t>
      </w:r>
      <w:r w:rsidRPr="002A5C53">
        <w:rPr>
          <w:rFonts w:ascii="Times New Roman" w:hAnsi="Times New Roman" w:cs="Times New Roman"/>
          <w:sz w:val="24"/>
          <w:szCs w:val="24"/>
        </w:rPr>
        <w:t xml:space="preserve"> also been claims about the quality of graduates produced by colleges. The education system in the United States has been criticized for failing to equip graduates with sufficient skills that prepare them as a reliable workforce in the job market. Employers experience the challenge of determining who should be employed because they may not get a candidate who meets the employer's requirements. As a result, some job positions may end up remaining unfilled. Oreopoulos &amp; Uros (80</w:t>
      </w:r>
      <w:r w:rsidR="005905B8" w:rsidRPr="002A5C53">
        <w:rPr>
          <w:rFonts w:ascii="Times New Roman" w:hAnsi="Times New Roman" w:cs="Times New Roman"/>
          <w:sz w:val="24"/>
          <w:szCs w:val="24"/>
        </w:rPr>
        <w:t>)</w:t>
      </w:r>
      <w:r w:rsidRPr="002A5C53">
        <w:rPr>
          <w:rFonts w:ascii="Times New Roman" w:hAnsi="Times New Roman" w:cs="Times New Roman"/>
          <w:sz w:val="24"/>
          <w:szCs w:val="24"/>
        </w:rPr>
        <w:t xml:space="preserve"> stated that the United States Department of Bureau of Labor Statistics stated that in January 2019, there were around 7 million jobs that were </w:t>
      </w:r>
      <w:r w:rsidRPr="002A5C53">
        <w:rPr>
          <w:rFonts w:ascii="Times New Roman" w:hAnsi="Times New Roman" w:cs="Times New Roman"/>
          <w:sz w:val="24"/>
          <w:szCs w:val="24"/>
        </w:rPr>
        <w:lastRenderedPageBreak/>
        <w:t xml:space="preserve">not filled due to lack of the right candidates. Employers fear that if they employ unskilled or semi-skilled employees, they end up spending more on salaries and wages with minimum returns, and the majority of the employers are not willing to take such risk. With the revolution in technology, most companies have shifted their operations into digital, and getting an employee with the relevant digital skills has become a huge challenge. Thus the quality of college education remains to be in doubt.        </w:t>
      </w:r>
    </w:p>
    <w:p w:rsidR="00BD4247" w:rsidRPr="002A5C53" w:rsidRDefault="00BD4247" w:rsidP="002A5C53">
      <w:pPr>
        <w:spacing w:line="480" w:lineRule="auto"/>
        <w:jc w:val="center"/>
        <w:rPr>
          <w:rFonts w:ascii="Times New Roman" w:hAnsi="Times New Roman" w:cs="Times New Roman"/>
          <w:b/>
          <w:sz w:val="24"/>
          <w:szCs w:val="24"/>
        </w:rPr>
      </w:pPr>
      <w:r w:rsidRPr="002A5C53">
        <w:rPr>
          <w:rFonts w:ascii="Times New Roman" w:hAnsi="Times New Roman" w:cs="Times New Roman"/>
          <w:b/>
          <w:sz w:val="24"/>
          <w:szCs w:val="24"/>
        </w:rPr>
        <w:t>Opposing View</w:t>
      </w:r>
    </w:p>
    <w:p w:rsidR="00BD4247" w:rsidRPr="002A5C53" w:rsidRDefault="00BD4247" w:rsidP="002A5C53">
      <w:pPr>
        <w:spacing w:line="480" w:lineRule="auto"/>
        <w:ind w:firstLine="720"/>
        <w:rPr>
          <w:rFonts w:ascii="Times New Roman" w:hAnsi="Times New Roman" w:cs="Times New Roman"/>
          <w:sz w:val="24"/>
          <w:szCs w:val="24"/>
        </w:rPr>
      </w:pPr>
      <w:r w:rsidRPr="002A5C53">
        <w:rPr>
          <w:rFonts w:ascii="Times New Roman" w:hAnsi="Times New Roman" w:cs="Times New Roman"/>
          <w:sz w:val="24"/>
          <w:szCs w:val="24"/>
        </w:rPr>
        <w:t>College education puts more students into a debt crisis. Many students who make the blunder of borrowing to invest in college education do so due to a lack of information. Many students may not be aware of the economic viability of the programs that they borrow to invest in. It is well known that there are programs of study that pay more than others, and students who enroll in the highest-paying programs are able to recoup their borrowed money within a short period, they can offset their debts, and begin to enjoy benefits early enough. On the other hand, students who borrow to invest in education programs that may not pay well are the ones who end up in debt crisis. Such education programs pay little wages, and with a variety of needs to satisfy, the students may take a long time before they settle their debts. Some of the lenders give out their loans with a high cost of capital that is likely to keep on accruing. The implication is that such students may live the larger part of their lives paying such debts. According to Oreopoulos &amp; Uros (38), there has been increasing borrowing of student loans over the past years. Oreopoulos &amp; Uros (52</w:t>
      </w:r>
      <w:r w:rsidR="005905B8" w:rsidRPr="002A5C53">
        <w:rPr>
          <w:rFonts w:ascii="Times New Roman" w:hAnsi="Times New Roman" w:cs="Times New Roman"/>
          <w:sz w:val="24"/>
          <w:szCs w:val="24"/>
        </w:rPr>
        <w:t>)</w:t>
      </w:r>
      <w:r w:rsidRPr="002A5C53">
        <w:rPr>
          <w:rFonts w:ascii="Times New Roman" w:hAnsi="Times New Roman" w:cs="Times New Roman"/>
          <w:sz w:val="24"/>
          <w:szCs w:val="24"/>
        </w:rPr>
        <w:t xml:space="preserve"> asserted that from 1989 to 2008, the level of student borrowing increased from 19 to 35 percent. The increased level of borrowing put more students into debt crisis regarding that it was not guaranteed that such students would secure employment immediately after graduation for them to begin paying back their loans.           </w:t>
      </w:r>
    </w:p>
    <w:p w:rsidR="00BD4247" w:rsidRPr="002A5C53" w:rsidRDefault="00BD4247" w:rsidP="002A5C53">
      <w:pPr>
        <w:spacing w:line="480" w:lineRule="auto"/>
        <w:ind w:firstLine="720"/>
        <w:rPr>
          <w:rFonts w:ascii="Times New Roman" w:hAnsi="Times New Roman" w:cs="Times New Roman"/>
          <w:sz w:val="24"/>
          <w:szCs w:val="24"/>
        </w:rPr>
      </w:pPr>
      <w:r w:rsidRPr="002A5C53">
        <w:rPr>
          <w:rFonts w:ascii="Times New Roman" w:hAnsi="Times New Roman" w:cs="Times New Roman"/>
          <w:sz w:val="24"/>
          <w:szCs w:val="24"/>
        </w:rPr>
        <w:lastRenderedPageBreak/>
        <w:t xml:space="preserve">The majority of college students graduate with insufficient skills. Many employers have been complaining that new job entrants do not possess the required skills that </w:t>
      </w:r>
      <w:r w:rsidR="004E5323" w:rsidRPr="002A5C53">
        <w:rPr>
          <w:rFonts w:ascii="Times New Roman" w:hAnsi="Times New Roman" w:cs="Times New Roman"/>
          <w:sz w:val="24"/>
          <w:szCs w:val="24"/>
        </w:rPr>
        <w:t xml:space="preserve">would </w:t>
      </w:r>
      <w:r w:rsidRPr="002A5C53">
        <w:rPr>
          <w:rFonts w:ascii="Times New Roman" w:hAnsi="Times New Roman" w:cs="Times New Roman"/>
          <w:sz w:val="24"/>
          <w:szCs w:val="24"/>
        </w:rPr>
        <w:t>make them competitive in various industries. The problem with insufficient skills is a problem that is attributed both to the students and their instructors. For effective learning to take place, there must be a joint effort whereby the instructor is willing to impart the learner with the relevant skills, and the learner is willing to acquire the skills. In case one party is not committed, the education process becomes ineffective and may not yield maximum benefits. According to Escueta et al. (450), it was reported that around 4</w:t>
      </w:r>
      <w:r w:rsidR="004E5323" w:rsidRPr="002A5C53">
        <w:rPr>
          <w:rFonts w:ascii="Times New Roman" w:hAnsi="Times New Roman" w:cs="Times New Roman"/>
          <w:sz w:val="24"/>
          <w:szCs w:val="24"/>
        </w:rPr>
        <w:t>5 percent of college students did</w:t>
      </w:r>
      <w:r w:rsidRPr="002A5C53">
        <w:rPr>
          <w:rFonts w:ascii="Times New Roman" w:hAnsi="Times New Roman" w:cs="Times New Roman"/>
          <w:sz w:val="24"/>
          <w:szCs w:val="24"/>
        </w:rPr>
        <w:t xml:space="preserve"> not sufficiently commit themselves to college education, and this is one of the contributing factors to the inadequate skills. In addition, many learning institutions have been transformed into profit-generating institutions rather than learning institutions. In the past, learning institutions used to evaluate their students before releasing them to the job market, and this was a good initiative because employers have concluded that past graduates are more productive and skilled than the current ones. Ironically, in modern times, both higher learning institutions and learners are concerned with graduating, and not on the quality of graduates.</w:t>
      </w:r>
    </w:p>
    <w:p w:rsidR="00BD4247" w:rsidRPr="002A5C53" w:rsidRDefault="00BD4247" w:rsidP="002A5C53">
      <w:pPr>
        <w:spacing w:line="480" w:lineRule="auto"/>
        <w:ind w:firstLine="720"/>
        <w:rPr>
          <w:rFonts w:ascii="Times New Roman" w:hAnsi="Times New Roman" w:cs="Times New Roman"/>
          <w:sz w:val="24"/>
          <w:szCs w:val="24"/>
        </w:rPr>
      </w:pPr>
      <w:r w:rsidRPr="002A5C53">
        <w:rPr>
          <w:rFonts w:ascii="Times New Roman" w:hAnsi="Times New Roman" w:cs="Times New Roman"/>
          <w:sz w:val="24"/>
          <w:szCs w:val="24"/>
        </w:rPr>
        <w:t>Historical higher learning institutions are better than the current ones. Historically, students would be taken through industrial programs that would test student's level of skill acquisition, and in case of any skills deficit, the instructors were willing to ensure that the learners were well-equipped with all relevant skills. In the current learning institutions, students attend industrial training only to complete this requirement of attaining a college degree. In traditional times, higher learning institutions incorporated religion and social values in their learning processes, and they released well-disciplined, skilled, and responsible graduates. The modern learning institutions have been turned into business avenues. Escueta et al. (471</w:t>
      </w:r>
      <w:r w:rsidR="005905B8" w:rsidRPr="002A5C53">
        <w:rPr>
          <w:rFonts w:ascii="Times New Roman" w:hAnsi="Times New Roman" w:cs="Times New Roman"/>
          <w:sz w:val="24"/>
          <w:szCs w:val="24"/>
        </w:rPr>
        <w:t>)</w:t>
      </w:r>
      <w:r w:rsidRPr="002A5C53">
        <w:rPr>
          <w:rFonts w:ascii="Times New Roman" w:hAnsi="Times New Roman" w:cs="Times New Roman"/>
          <w:sz w:val="24"/>
          <w:szCs w:val="24"/>
        </w:rPr>
        <w:t xml:space="preserve"> stated </w:t>
      </w:r>
      <w:r w:rsidRPr="002A5C53">
        <w:rPr>
          <w:rFonts w:ascii="Times New Roman" w:hAnsi="Times New Roman" w:cs="Times New Roman"/>
          <w:sz w:val="24"/>
          <w:szCs w:val="24"/>
        </w:rPr>
        <w:lastRenderedPageBreak/>
        <w:t xml:space="preserve">that current higher learning institutions made over 430 US billion US dollars and this figure was expected to keep on increasing in the succeeding years. In addition, the management of modern higher learning institutions focuses on developing bigger and attractive infrastructures equipped with modern technologies, but very little is offered in the classrooms.  Consequently, the students are likely to graduate half-baked. Therefore, the opposition feels that college is not worth the expense.      </w:t>
      </w:r>
    </w:p>
    <w:p w:rsidR="00BD4247" w:rsidRPr="002A5C53" w:rsidRDefault="00BD4247" w:rsidP="002A5C53">
      <w:pPr>
        <w:spacing w:line="480" w:lineRule="auto"/>
        <w:jc w:val="center"/>
        <w:rPr>
          <w:rFonts w:ascii="Times New Roman" w:hAnsi="Times New Roman" w:cs="Times New Roman"/>
          <w:b/>
          <w:sz w:val="24"/>
          <w:szCs w:val="24"/>
        </w:rPr>
      </w:pPr>
      <w:r w:rsidRPr="002A5C53">
        <w:rPr>
          <w:rFonts w:ascii="Times New Roman" w:hAnsi="Times New Roman" w:cs="Times New Roman"/>
          <w:b/>
          <w:sz w:val="24"/>
          <w:szCs w:val="24"/>
        </w:rPr>
        <w:t>My Opinion</w:t>
      </w:r>
    </w:p>
    <w:p w:rsidR="00BD4247" w:rsidRPr="002A5C53" w:rsidRDefault="00BD4247" w:rsidP="002A5C53">
      <w:pPr>
        <w:spacing w:line="480" w:lineRule="auto"/>
        <w:ind w:firstLine="720"/>
        <w:rPr>
          <w:rFonts w:ascii="Times New Roman" w:hAnsi="Times New Roman" w:cs="Times New Roman"/>
          <w:sz w:val="24"/>
          <w:szCs w:val="24"/>
        </w:rPr>
      </w:pPr>
      <w:r w:rsidRPr="002A5C53">
        <w:rPr>
          <w:rFonts w:ascii="Times New Roman" w:hAnsi="Times New Roman" w:cs="Times New Roman"/>
          <w:sz w:val="24"/>
          <w:szCs w:val="24"/>
        </w:rPr>
        <w:t>College is worth the expense because it results in more earnings for the graduates. I believe that students who manage to graduate with a college degree place themselves in better positions of securing the best job opportunities. Out of the students interviewed on whether college education was worth the expenses, 79 percent of those who had graduated asserted that it was worth (Lavecchia, Heidi &amp; Philip 41). More importantly, two-thirds of those who had dropped out of campus due to financial constraints also hinted that college education was worth the expenses (Lavecchia, Heidi &amp; Philip 42). The United States' Epitopoietic Research Corporation argued that</w:t>
      </w:r>
      <w:r w:rsidR="004E5323" w:rsidRPr="002A5C53">
        <w:rPr>
          <w:rFonts w:ascii="Times New Roman" w:hAnsi="Times New Roman" w:cs="Times New Roman"/>
          <w:sz w:val="24"/>
          <w:szCs w:val="24"/>
        </w:rPr>
        <w:t xml:space="preserve"> there</w:t>
      </w:r>
      <w:r w:rsidRPr="002A5C53">
        <w:rPr>
          <w:rFonts w:ascii="Times New Roman" w:hAnsi="Times New Roman" w:cs="Times New Roman"/>
          <w:sz w:val="24"/>
          <w:szCs w:val="24"/>
        </w:rPr>
        <w:t xml:space="preserve"> were several zones that grouped employees according to their educa</w:t>
      </w:r>
      <w:r w:rsidR="004E5323" w:rsidRPr="002A5C53">
        <w:rPr>
          <w:rFonts w:ascii="Times New Roman" w:hAnsi="Times New Roman" w:cs="Times New Roman"/>
          <w:sz w:val="24"/>
          <w:szCs w:val="24"/>
        </w:rPr>
        <w:t>tion levels. Zone 1 incorporated</w:t>
      </w:r>
      <w:r w:rsidRPr="002A5C53">
        <w:rPr>
          <w:rFonts w:ascii="Times New Roman" w:hAnsi="Times New Roman" w:cs="Times New Roman"/>
          <w:sz w:val="24"/>
          <w:szCs w:val="24"/>
        </w:rPr>
        <w:t xml:space="preserve"> emplo</w:t>
      </w:r>
      <w:r w:rsidR="004E5323" w:rsidRPr="002A5C53">
        <w:rPr>
          <w:rFonts w:ascii="Times New Roman" w:hAnsi="Times New Roman" w:cs="Times New Roman"/>
          <w:sz w:val="24"/>
          <w:szCs w:val="24"/>
        </w:rPr>
        <w:t>yees who had</w:t>
      </w:r>
      <w:r w:rsidRPr="002A5C53">
        <w:rPr>
          <w:rFonts w:ascii="Times New Roman" w:hAnsi="Times New Roman" w:cs="Times New Roman"/>
          <w:sz w:val="24"/>
          <w:szCs w:val="24"/>
        </w:rPr>
        <w:t xml:space="preserve"> the lowest ed</w:t>
      </w:r>
      <w:r w:rsidR="004E5323" w:rsidRPr="002A5C53">
        <w:rPr>
          <w:rFonts w:ascii="Times New Roman" w:hAnsi="Times New Roman" w:cs="Times New Roman"/>
          <w:sz w:val="24"/>
          <w:szCs w:val="24"/>
        </w:rPr>
        <w:t>ucation levels, and their pay was</w:t>
      </w:r>
      <w:r w:rsidRPr="002A5C53">
        <w:rPr>
          <w:rFonts w:ascii="Times New Roman" w:hAnsi="Times New Roman" w:cs="Times New Roman"/>
          <w:sz w:val="24"/>
          <w:szCs w:val="24"/>
        </w:rPr>
        <w:t xml:space="preserve"> also the lowest which stood at 13000</w:t>
      </w:r>
      <w:r w:rsidR="004E5323" w:rsidRPr="002A5C53">
        <w:rPr>
          <w:rFonts w:ascii="Times New Roman" w:hAnsi="Times New Roman" w:cs="Times New Roman"/>
          <w:sz w:val="24"/>
          <w:szCs w:val="24"/>
        </w:rPr>
        <w:t xml:space="preserve"> US dollars, zone three contained</w:t>
      </w:r>
      <w:r w:rsidRPr="002A5C53">
        <w:rPr>
          <w:rFonts w:ascii="Times New Roman" w:hAnsi="Times New Roman" w:cs="Times New Roman"/>
          <w:sz w:val="24"/>
          <w:szCs w:val="24"/>
        </w:rPr>
        <w:t xml:space="preserve"> e</w:t>
      </w:r>
      <w:r w:rsidR="004E5323" w:rsidRPr="002A5C53">
        <w:rPr>
          <w:rFonts w:ascii="Times New Roman" w:hAnsi="Times New Roman" w:cs="Times New Roman"/>
          <w:sz w:val="24"/>
          <w:szCs w:val="24"/>
        </w:rPr>
        <w:t>mployees 40 percent of whom had</w:t>
      </w:r>
      <w:r w:rsidRPr="002A5C53">
        <w:rPr>
          <w:rFonts w:ascii="Times New Roman" w:hAnsi="Times New Roman" w:cs="Times New Roman"/>
          <w:sz w:val="24"/>
          <w:szCs w:val="24"/>
        </w:rPr>
        <w:t xml:space="preserve"> acquired a college degree, and their yearly income was estimated to be at least 35000 US dollars (Kimhi, Ben &amp; Tammy 761). According to Kimhi, Ben &amp; Tammy (761), the majority of college g</w:t>
      </w:r>
      <w:r w:rsidR="004E5323" w:rsidRPr="002A5C53">
        <w:rPr>
          <w:rFonts w:ascii="Times New Roman" w:hAnsi="Times New Roman" w:cs="Times New Roman"/>
          <w:sz w:val="24"/>
          <w:szCs w:val="24"/>
        </w:rPr>
        <w:t>raduates in the United States fe</w:t>
      </w:r>
      <w:r w:rsidRPr="002A5C53">
        <w:rPr>
          <w:rFonts w:ascii="Times New Roman" w:hAnsi="Times New Roman" w:cs="Times New Roman"/>
          <w:sz w:val="24"/>
          <w:szCs w:val="24"/>
        </w:rPr>
        <w:t>ll in either zone 5 or 6</w:t>
      </w:r>
      <w:r w:rsidR="004E5323" w:rsidRPr="002A5C53">
        <w:rPr>
          <w:rFonts w:ascii="Times New Roman" w:hAnsi="Times New Roman" w:cs="Times New Roman"/>
          <w:sz w:val="24"/>
          <w:szCs w:val="24"/>
        </w:rPr>
        <w:t>, where the annual income ranged</w:t>
      </w:r>
      <w:r w:rsidRPr="002A5C53">
        <w:rPr>
          <w:rFonts w:ascii="Times New Roman" w:hAnsi="Times New Roman" w:cs="Times New Roman"/>
          <w:sz w:val="24"/>
          <w:szCs w:val="24"/>
        </w:rPr>
        <w:t xml:space="preserve"> between 50000 and 60000 US dollars. Roughly, a college education would cost around 20000 US dollars, and considering the above data on returns, such cost is reasonable (Kimhi, Ben &amp; Tammy (761).   </w:t>
      </w:r>
    </w:p>
    <w:p w:rsidR="00BD4247" w:rsidRPr="002A5C53" w:rsidRDefault="00BD4247" w:rsidP="002A5C53">
      <w:pPr>
        <w:spacing w:line="480" w:lineRule="auto"/>
        <w:ind w:firstLine="720"/>
        <w:rPr>
          <w:rFonts w:ascii="Times New Roman" w:hAnsi="Times New Roman" w:cs="Times New Roman"/>
          <w:sz w:val="24"/>
          <w:szCs w:val="24"/>
        </w:rPr>
      </w:pPr>
      <w:r w:rsidRPr="002A5C53">
        <w:rPr>
          <w:rFonts w:ascii="Times New Roman" w:hAnsi="Times New Roman" w:cs="Times New Roman"/>
          <w:sz w:val="24"/>
          <w:szCs w:val="24"/>
        </w:rPr>
        <w:lastRenderedPageBreak/>
        <w:t xml:space="preserve">In addition, I think college education results in more opportunities for graduates. When students graduate with a college degree, they open themselves to more opportunities that do not necessarily require them to use the knowledge they acquired in their faculties. A college education offers students the opportunity to acquire general education and knowledge that is applicable to many </w:t>
      </w:r>
      <w:r w:rsidR="004E5323" w:rsidRPr="002A5C53">
        <w:rPr>
          <w:rFonts w:ascii="Times New Roman" w:hAnsi="Times New Roman" w:cs="Times New Roman"/>
          <w:sz w:val="24"/>
          <w:szCs w:val="24"/>
        </w:rPr>
        <w:t xml:space="preserve">fields. </w:t>
      </w:r>
      <w:r w:rsidRPr="002A5C53">
        <w:rPr>
          <w:rFonts w:ascii="Times New Roman" w:hAnsi="Times New Roman" w:cs="Times New Roman"/>
          <w:sz w:val="24"/>
          <w:szCs w:val="24"/>
        </w:rPr>
        <w:t xml:space="preserve">Lavecchia, Heidi &amp; Philip </w:t>
      </w:r>
      <w:r w:rsidR="004E5323" w:rsidRPr="002A5C53">
        <w:rPr>
          <w:rFonts w:ascii="Times New Roman" w:hAnsi="Times New Roman" w:cs="Times New Roman"/>
          <w:sz w:val="24"/>
          <w:szCs w:val="24"/>
        </w:rPr>
        <w:t>(</w:t>
      </w:r>
      <w:r w:rsidRPr="002A5C53">
        <w:rPr>
          <w:rFonts w:ascii="Times New Roman" w:hAnsi="Times New Roman" w:cs="Times New Roman"/>
          <w:sz w:val="24"/>
          <w:szCs w:val="24"/>
        </w:rPr>
        <w:t xml:space="preserve">47), hinted that around half of the college students who graduated with baccalaureate degrees got employment opportunities that did not require them to apply the specific knowledge from the chosen fields of study. Furthermore, such students who had acquired the baccalaureate degrees earned 80 percent more than their colleagues who had just acquired diplomas after secondary education (Lavecchia, Heidi &amp; Philip 48). Some students who graduate with college degrees may engage in politics, which only requires one to have a degree so as to assent into a political position. Others may become shareholders in high profit-making companies, whereby they would have money working for them. Generally, there is no limit for attaining a college degree. </w:t>
      </w:r>
    </w:p>
    <w:p w:rsidR="00BD4247" w:rsidRPr="002A5C53" w:rsidRDefault="00BD4247" w:rsidP="002A5C53">
      <w:pPr>
        <w:spacing w:line="480" w:lineRule="auto"/>
        <w:ind w:firstLine="720"/>
        <w:rPr>
          <w:rFonts w:ascii="Times New Roman" w:hAnsi="Times New Roman" w:cs="Times New Roman"/>
          <w:sz w:val="24"/>
          <w:szCs w:val="24"/>
        </w:rPr>
      </w:pPr>
      <w:r w:rsidRPr="002A5C53">
        <w:rPr>
          <w:rFonts w:ascii="Times New Roman" w:hAnsi="Times New Roman" w:cs="Times New Roman"/>
          <w:sz w:val="24"/>
          <w:szCs w:val="24"/>
        </w:rPr>
        <w:t>Besides, I am convinced that college is worth the expense because the cost of secondary education is subsidized. According to Lavecchia, Heidi &amp; Philip (47), the notion that college education put college students into a debt crisis was a dogma that had to be stopped. A college education is subsidized, and there are many organizations in the United States who are willing to offer grants to ensure that college students attain their degrees effectively and efficiently. Lavecchia, Heidi &amp; Philip (55), argued that 77 percent of post-secondary students who enrolled as full-time students in their first year received grants to sustain their education, and out of those students, 74 percent were able to grad</w:t>
      </w:r>
      <w:r w:rsidR="00776537" w:rsidRPr="002A5C53">
        <w:rPr>
          <w:rFonts w:ascii="Times New Roman" w:hAnsi="Times New Roman" w:cs="Times New Roman"/>
          <w:sz w:val="24"/>
          <w:szCs w:val="24"/>
        </w:rPr>
        <w:t>uate with college degrees.</w:t>
      </w:r>
      <w:r w:rsidRPr="002A5C53">
        <w:rPr>
          <w:rFonts w:ascii="Times New Roman" w:hAnsi="Times New Roman" w:cs="Times New Roman"/>
          <w:sz w:val="24"/>
          <w:szCs w:val="24"/>
        </w:rPr>
        <w:t xml:space="preserve"> Lavecchia, Heidi &amp; Philip (54), stated that the debt crisis that was perceived to face college students was overestimated. Higher learning institutions had witnessed an increase in enrolment of college students, and this would </w:t>
      </w:r>
      <w:r w:rsidRPr="002A5C53">
        <w:rPr>
          <w:rFonts w:ascii="Times New Roman" w:hAnsi="Times New Roman" w:cs="Times New Roman"/>
          <w:sz w:val="24"/>
          <w:szCs w:val="24"/>
        </w:rPr>
        <w:lastRenderedPageBreak/>
        <w:t>not have been experienced if college education was expensive. According to Lavecchia, Heidi &amp; Philip (60), the misleading information by the country's media organizations that placed the overall cost of acquiring college education at 60,000 US dollars was demoralizing and barred many individuals from accessing c</w:t>
      </w:r>
      <w:r w:rsidR="00776537" w:rsidRPr="002A5C53">
        <w:rPr>
          <w:rFonts w:ascii="Times New Roman" w:hAnsi="Times New Roman" w:cs="Times New Roman"/>
          <w:sz w:val="24"/>
          <w:szCs w:val="24"/>
        </w:rPr>
        <w:t xml:space="preserve">ollege education. </w:t>
      </w:r>
      <w:r w:rsidRPr="002A5C53">
        <w:rPr>
          <w:rFonts w:ascii="Times New Roman" w:hAnsi="Times New Roman" w:cs="Times New Roman"/>
          <w:sz w:val="24"/>
          <w:szCs w:val="24"/>
        </w:rPr>
        <w:t xml:space="preserve">Lavecchia, Heidi &amp; Philip (60), asserted that such media organizations would account for how such price misrepresentation was allocated to tuition fees, accommodation, and other miscellaneous costs. It is therefore advisable for students who cannot afford college education on their own to find for loans that would sustain them in the four years because afterward, the returns are worthy.  </w:t>
      </w:r>
    </w:p>
    <w:p w:rsidR="00BD4247" w:rsidRPr="002A5C53" w:rsidRDefault="00BD4247" w:rsidP="002A5C53">
      <w:pPr>
        <w:spacing w:line="480" w:lineRule="auto"/>
        <w:ind w:firstLine="720"/>
        <w:rPr>
          <w:rFonts w:ascii="Times New Roman" w:hAnsi="Times New Roman" w:cs="Times New Roman"/>
          <w:sz w:val="24"/>
          <w:szCs w:val="24"/>
        </w:rPr>
      </w:pPr>
      <w:r w:rsidRPr="002A5C53">
        <w:rPr>
          <w:rFonts w:ascii="Times New Roman" w:hAnsi="Times New Roman" w:cs="Times New Roman"/>
          <w:sz w:val="24"/>
          <w:szCs w:val="24"/>
        </w:rPr>
        <w:t>Generally, in my view, I think that both the government, non-governmental organizations, and the private sector should initiate and implement opportunities that provide funding for college education in order to prevent college students from entering into a debt crisis. Such opportunities would be game-changers more so for the students who hail from low-income family backgrounds, the majority of whom are the ones who struggle to acquire college education (Callender &amp; Kevin 189). It is so unfortunate that there are many students in the country whose dream of achieving a college education</w:t>
      </w:r>
      <w:r w:rsidR="00776537" w:rsidRPr="002A5C53">
        <w:rPr>
          <w:rFonts w:ascii="Times New Roman" w:hAnsi="Times New Roman" w:cs="Times New Roman"/>
          <w:sz w:val="24"/>
          <w:szCs w:val="24"/>
        </w:rPr>
        <w:t xml:space="preserve"> has been shattered</w:t>
      </w:r>
      <w:r w:rsidRPr="002A5C53">
        <w:rPr>
          <w:rFonts w:ascii="Times New Roman" w:hAnsi="Times New Roman" w:cs="Times New Roman"/>
          <w:sz w:val="24"/>
          <w:szCs w:val="24"/>
        </w:rPr>
        <w:t>, and thus landing on their dream careers, has been curtailed by lack of financial support. Such students would not only benefit themselves, but they are also likely to embark on initiatives that may provide opportunities to other students from low-income families to access a college education. Moreover, such students may also generate creative and innovative ideas that would create more employment opportunities and thus generate more revenue for the government. Callender &amp; Kevin (189</w:t>
      </w:r>
      <w:r w:rsidR="005905B8" w:rsidRPr="002A5C53">
        <w:rPr>
          <w:rFonts w:ascii="Times New Roman" w:hAnsi="Times New Roman" w:cs="Times New Roman"/>
          <w:sz w:val="24"/>
          <w:szCs w:val="24"/>
        </w:rPr>
        <w:t>)</w:t>
      </w:r>
      <w:r w:rsidRPr="002A5C53">
        <w:rPr>
          <w:rFonts w:ascii="Times New Roman" w:hAnsi="Times New Roman" w:cs="Times New Roman"/>
          <w:sz w:val="24"/>
          <w:szCs w:val="24"/>
        </w:rPr>
        <w:t xml:space="preserve"> noted that the government should also provide training programs for students joining college education in order to impart them with adequate knowledge regarding the best courses in regards to the economic trends, and this would help students in making the right </w:t>
      </w:r>
      <w:r w:rsidRPr="002A5C53">
        <w:rPr>
          <w:rFonts w:ascii="Times New Roman" w:hAnsi="Times New Roman" w:cs="Times New Roman"/>
          <w:sz w:val="24"/>
          <w:szCs w:val="24"/>
        </w:rPr>
        <w:lastRenderedPageBreak/>
        <w:t>volitions when it comes to choosing careers. Furthermore, higher learning institutions should be concerned with imparting the learners with the best industry skills in order to reduce the skills gap that many new entrant employees do not have.</w:t>
      </w:r>
    </w:p>
    <w:p w:rsidR="00BD4247" w:rsidRPr="002A5C53" w:rsidRDefault="00BD4247" w:rsidP="002A5C53">
      <w:pPr>
        <w:spacing w:line="480" w:lineRule="auto"/>
        <w:jc w:val="center"/>
        <w:rPr>
          <w:rFonts w:ascii="Times New Roman" w:hAnsi="Times New Roman" w:cs="Times New Roman"/>
          <w:b/>
          <w:sz w:val="24"/>
          <w:szCs w:val="24"/>
        </w:rPr>
      </w:pPr>
      <w:r w:rsidRPr="002A5C53">
        <w:rPr>
          <w:rFonts w:ascii="Times New Roman" w:hAnsi="Times New Roman" w:cs="Times New Roman"/>
          <w:b/>
          <w:sz w:val="24"/>
          <w:szCs w:val="24"/>
        </w:rPr>
        <w:t>Conclusion</w:t>
      </w:r>
    </w:p>
    <w:p w:rsidR="00BD4247" w:rsidRPr="002A5C53" w:rsidRDefault="00062C7B" w:rsidP="002A5C53">
      <w:pPr>
        <w:spacing w:line="480" w:lineRule="auto"/>
        <w:ind w:firstLine="720"/>
        <w:rPr>
          <w:rFonts w:ascii="Times New Roman" w:hAnsi="Times New Roman" w:cs="Times New Roman"/>
          <w:sz w:val="24"/>
          <w:szCs w:val="24"/>
        </w:rPr>
      </w:pPr>
      <w:r>
        <w:rPr>
          <w:rFonts w:ascii="Times New Roman" w:hAnsi="Times New Roman" w:cs="Times New Roman"/>
          <w:sz w:val="24"/>
          <w:szCs w:val="24"/>
        </w:rPr>
        <w:t>All in all, i</w:t>
      </w:r>
      <w:r w:rsidR="00BD4247" w:rsidRPr="002A5C53">
        <w:rPr>
          <w:rFonts w:ascii="Times New Roman" w:hAnsi="Times New Roman" w:cs="Times New Roman"/>
          <w:sz w:val="24"/>
          <w:szCs w:val="24"/>
        </w:rPr>
        <w:t xml:space="preserve">t is the dream of many students to access college education so as to fulfill their career ambitions. However, not every student finds it easy in colleges, specifically those from low-income family backgrounds. Some of the states in the United States have been hiking the prices of college education, making it an affair of the students from rich families. Students from low-income families are forced to borrow to attend college education, </w:t>
      </w:r>
      <w:r w:rsidR="00776537" w:rsidRPr="002A5C53">
        <w:rPr>
          <w:rFonts w:ascii="Times New Roman" w:hAnsi="Times New Roman" w:cs="Times New Roman"/>
          <w:sz w:val="24"/>
          <w:szCs w:val="24"/>
        </w:rPr>
        <w:t>and the majority of them find themselves into a</w:t>
      </w:r>
      <w:r w:rsidR="00BD4247" w:rsidRPr="002A5C53">
        <w:rPr>
          <w:rFonts w:ascii="Times New Roman" w:hAnsi="Times New Roman" w:cs="Times New Roman"/>
          <w:sz w:val="24"/>
          <w:szCs w:val="24"/>
        </w:rPr>
        <w:t xml:space="preserve"> debt crisis. In addition, not every college graduate is guaranteed employment after graduation since there are many students with college degrees who are struggling to get employment, and this raises the concern of whether college is worth the expense. A college education is worth the expense because college graduates earn more money, have more opportunities, and the cost of a college education has been subsidized, although the opposition argues that college graduates do not have the required skills and puts more students into a debt crisis.  </w:t>
      </w:r>
    </w:p>
    <w:p w:rsidR="002A5C53" w:rsidRDefault="002A5C53" w:rsidP="002A5C53">
      <w:pPr>
        <w:spacing w:line="480" w:lineRule="auto"/>
        <w:jc w:val="center"/>
        <w:rPr>
          <w:rFonts w:ascii="Times New Roman" w:hAnsi="Times New Roman" w:cs="Times New Roman"/>
          <w:sz w:val="24"/>
          <w:szCs w:val="24"/>
        </w:rPr>
      </w:pPr>
    </w:p>
    <w:p w:rsidR="002A5C53" w:rsidRDefault="002A5C53" w:rsidP="002A5C53">
      <w:pPr>
        <w:spacing w:line="480" w:lineRule="auto"/>
        <w:jc w:val="center"/>
        <w:rPr>
          <w:rFonts w:ascii="Times New Roman" w:hAnsi="Times New Roman" w:cs="Times New Roman"/>
          <w:sz w:val="24"/>
          <w:szCs w:val="24"/>
        </w:rPr>
      </w:pPr>
    </w:p>
    <w:p w:rsidR="002A5C53" w:rsidRDefault="002A5C53" w:rsidP="002A5C53">
      <w:pPr>
        <w:spacing w:line="480" w:lineRule="auto"/>
        <w:jc w:val="center"/>
        <w:rPr>
          <w:rFonts w:ascii="Times New Roman" w:hAnsi="Times New Roman" w:cs="Times New Roman"/>
          <w:sz w:val="24"/>
          <w:szCs w:val="24"/>
        </w:rPr>
      </w:pPr>
    </w:p>
    <w:p w:rsidR="002A5C53" w:rsidRDefault="002A5C53" w:rsidP="002A5C53">
      <w:pPr>
        <w:spacing w:line="480" w:lineRule="auto"/>
        <w:jc w:val="center"/>
        <w:rPr>
          <w:rFonts w:ascii="Times New Roman" w:hAnsi="Times New Roman" w:cs="Times New Roman"/>
          <w:sz w:val="24"/>
          <w:szCs w:val="24"/>
        </w:rPr>
      </w:pPr>
    </w:p>
    <w:p w:rsidR="002A5C53" w:rsidRDefault="002A5C53" w:rsidP="002A5C53">
      <w:pPr>
        <w:spacing w:line="480" w:lineRule="auto"/>
        <w:jc w:val="center"/>
        <w:rPr>
          <w:rFonts w:ascii="Times New Roman" w:hAnsi="Times New Roman" w:cs="Times New Roman"/>
          <w:sz w:val="24"/>
          <w:szCs w:val="24"/>
        </w:rPr>
      </w:pPr>
    </w:p>
    <w:p w:rsidR="00BD4247" w:rsidRPr="002A5C53" w:rsidRDefault="00062C7B" w:rsidP="002A5C5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Works </w:t>
      </w:r>
      <w:r w:rsidR="00BD4247" w:rsidRPr="002A5C53">
        <w:rPr>
          <w:rFonts w:ascii="Times New Roman" w:hAnsi="Times New Roman" w:cs="Times New Roman"/>
          <w:sz w:val="24"/>
          <w:szCs w:val="24"/>
        </w:rPr>
        <w:t>Cited</w:t>
      </w:r>
      <w:bookmarkStart w:id="0" w:name="_GoBack"/>
      <w:bookmarkEnd w:id="0"/>
    </w:p>
    <w:p w:rsidR="00776537" w:rsidRPr="002A5C53" w:rsidRDefault="00776537" w:rsidP="002A5C53">
      <w:pPr>
        <w:spacing w:line="480" w:lineRule="auto"/>
        <w:ind w:left="720" w:hanging="720"/>
        <w:rPr>
          <w:rFonts w:ascii="Times New Roman" w:hAnsi="Times New Roman" w:cs="Times New Roman"/>
          <w:sz w:val="24"/>
          <w:szCs w:val="24"/>
        </w:rPr>
      </w:pPr>
      <w:r w:rsidRPr="002A5C53">
        <w:rPr>
          <w:rFonts w:ascii="Times New Roman" w:hAnsi="Times New Roman" w:cs="Times New Roman"/>
          <w:sz w:val="24"/>
          <w:szCs w:val="24"/>
        </w:rPr>
        <w:t xml:space="preserve"> Callender, Claire, and Kevin J. Dougherty. "Student choice in higher education—reducing or reproducing social inequalities?" Social Sciences 7.10 (2018): 189.</w:t>
      </w:r>
    </w:p>
    <w:p w:rsidR="00776537" w:rsidRPr="002A5C53" w:rsidRDefault="00776537" w:rsidP="002A5C53">
      <w:pPr>
        <w:spacing w:line="480" w:lineRule="auto"/>
        <w:ind w:left="720" w:hanging="720"/>
        <w:rPr>
          <w:rFonts w:ascii="Times New Roman" w:hAnsi="Times New Roman" w:cs="Times New Roman"/>
          <w:sz w:val="24"/>
          <w:szCs w:val="24"/>
        </w:rPr>
      </w:pPr>
      <w:r w:rsidRPr="002A5C53">
        <w:rPr>
          <w:rFonts w:ascii="Times New Roman" w:hAnsi="Times New Roman" w:cs="Times New Roman"/>
          <w:sz w:val="24"/>
          <w:szCs w:val="24"/>
        </w:rPr>
        <w:t>Escueta, Maya, et al. Education technology: An evidence-based review. No. w23744. National Bureau of Economic Research, 2017: 445-489.</w:t>
      </w:r>
    </w:p>
    <w:p w:rsidR="00776537" w:rsidRPr="002A5C53" w:rsidRDefault="00776537" w:rsidP="002A5C53">
      <w:pPr>
        <w:spacing w:line="480" w:lineRule="auto"/>
        <w:ind w:left="720" w:hanging="720"/>
        <w:rPr>
          <w:rFonts w:ascii="Times New Roman" w:hAnsi="Times New Roman" w:cs="Times New Roman"/>
          <w:sz w:val="24"/>
          <w:szCs w:val="24"/>
        </w:rPr>
      </w:pPr>
      <w:r w:rsidRPr="002A5C53">
        <w:rPr>
          <w:rFonts w:ascii="Times New Roman" w:hAnsi="Times New Roman" w:cs="Times New Roman"/>
          <w:sz w:val="24"/>
          <w:szCs w:val="24"/>
        </w:rPr>
        <w:t>Kimhi, Omer, Ben Shahar, and Tammy Harel. "Higher Education: Too Much of a (Potentially) Good Thing." Wake Forest L. Rev. 54 (2019): 761.</w:t>
      </w:r>
    </w:p>
    <w:p w:rsidR="00776537" w:rsidRPr="002A5C53" w:rsidRDefault="00776537" w:rsidP="002A5C53">
      <w:pPr>
        <w:spacing w:line="480" w:lineRule="auto"/>
        <w:ind w:left="720" w:hanging="720"/>
        <w:rPr>
          <w:rFonts w:ascii="Times New Roman" w:hAnsi="Times New Roman" w:cs="Times New Roman"/>
          <w:sz w:val="24"/>
          <w:szCs w:val="24"/>
        </w:rPr>
      </w:pPr>
      <w:r w:rsidRPr="002A5C53">
        <w:rPr>
          <w:rFonts w:ascii="Times New Roman" w:hAnsi="Times New Roman" w:cs="Times New Roman"/>
          <w:sz w:val="24"/>
          <w:szCs w:val="24"/>
        </w:rPr>
        <w:t>Lavecchia, Adam M., Heidi Liu, and Philip Oreopoulos. "Behavioral economics of education: Progress and possibilities." Handbook of the Economics of Education. Vol. 5. Elsevier, 2016. 1-74.</w:t>
      </w:r>
    </w:p>
    <w:p w:rsidR="00776537" w:rsidRPr="002A5C53" w:rsidRDefault="00776537" w:rsidP="002A5C53">
      <w:pPr>
        <w:spacing w:line="480" w:lineRule="auto"/>
        <w:ind w:left="720" w:hanging="720"/>
        <w:rPr>
          <w:rFonts w:ascii="Times New Roman" w:hAnsi="Times New Roman" w:cs="Times New Roman"/>
          <w:sz w:val="24"/>
          <w:szCs w:val="24"/>
        </w:rPr>
      </w:pPr>
      <w:r w:rsidRPr="002A5C53">
        <w:rPr>
          <w:rFonts w:ascii="Times New Roman" w:hAnsi="Times New Roman" w:cs="Times New Roman"/>
          <w:sz w:val="24"/>
          <w:szCs w:val="24"/>
        </w:rPr>
        <w:t>Oreopoulos, Philip, and Uros Petronijevic. The remarkable unresponsiveness of college students to nudging and what we can learn from it. No. w26059. National Bureau of Economic Research, 2019: 34-97.</w:t>
      </w:r>
    </w:p>
    <w:p w:rsidR="00ED1758" w:rsidRPr="002A5C53" w:rsidRDefault="00ED1758" w:rsidP="002A5C53">
      <w:pPr>
        <w:spacing w:line="480" w:lineRule="auto"/>
        <w:rPr>
          <w:rFonts w:ascii="Times New Roman" w:hAnsi="Times New Roman" w:cs="Times New Roman"/>
          <w:sz w:val="24"/>
          <w:szCs w:val="24"/>
        </w:rPr>
      </w:pPr>
    </w:p>
    <w:sectPr w:rsidR="00ED1758" w:rsidRPr="002A5C53" w:rsidSect="0069106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3A03" w:rsidRDefault="00723A03" w:rsidP="0069106F">
      <w:pPr>
        <w:spacing w:after="0" w:line="240" w:lineRule="auto"/>
      </w:pPr>
      <w:r>
        <w:separator/>
      </w:r>
    </w:p>
  </w:endnote>
  <w:endnote w:type="continuationSeparator" w:id="1">
    <w:p w:rsidR="00723A03" w:rsidRDefault="00723A03" w:rsidP="0069106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3A03" w:rsidRDefault="00723A03" w:rsidP="0069106F">
      <w:pPr>
        <w:spacing w:after="0" w:line="240" w:lineRule="auto"/>
      </w:pPr>
      <w:r>
        <w:separator/>
      </w:r>
    </w:p>
  </w:footnote>
  <w:footnote w:type="continuationSeparator" w:id="1">
    <w:p w:rsidR="00723A03" w:rsidRDefault="00723A03" w:rsidP="0069106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06F" w:rsidRPr="002A5C53" w:rsidRDefault="0075795C" w:rsidP="002A5C53">
    <w:pPr>
      <w:pStyle w:val="Header"/>
      <w:ind w:left="3600"/>
      <w:rPr>
        <w:rFonts w:ascii="Times New Roman" w:hAnsi="Times New Roman" w:cs="Times New Roman"/>
        <w:sz w:val="24"/>
        <w:szCs w:val="24"/>
      </w:rPr>
    </w:pPr>
    <w:r>
      <w:rPr>
        <w:rFonts w:ascii="Times New Roman" w:hAnsi="Times New Roman" w:cs="Times New Roman"/>
        <w:sz w:val="24"/>
        <w:szCs w:val="24"/>
      </w:rPr>
      <w:t xml:space="preserve">                                                                        </w:t>
    </w:r>
    <w:r w:rsidR="002A5C53" w:rsidRPr="002A5C53">
      <w:rPr>
        <w:rFonts w:ascii="Times New Roman" w:hAnsi="Times New Roman" w:cs="Times New Roman"/>
        <w:sz w:val="24"/>
        <w:szCs w:val="24"/>
      </w:rPr>
      <w:t>S</w:t>
    </w:r>
    <w:r w:rsidR="002A5C53">
      <w:rPr>
        <w:rFonts w:ascii="Times New Roman" w:hAnsi="Times New Roman" w:cs="Times New Roman"/>
        <w:sz w:val="24"/>
        <w:szCs w:val="24"/>
      </w:rPr>
      <w:t xml:space="preserve">urname </w:t>
    </w:r>
    <w:r w:rsidR="00A068E4" w:rsidRPr="002A5C53">
      <w:rPr>
        <w:rFonts w:ascii="Times New Roman" w:hAnsi="Times New Roman" w:cs="Times New Roman"/>
        <w:sz w:val="24"/>
        <w:szCs w:val="24"/>
      </w:rPr>
      <w:fldChar w:fldCharType="begin"/>
    </w:r>
    <w:r w:rsidR="002A5C53" w:rsidRPr="002A5C53">
      <w:rPr>
        <w:rFonts w:ascii="Times New Roman" w:hAnsi="Times New Roman" w:cs="Times New Roman"/>
        <w:sz w:val="24"/>
        <w:szCs w:val="24"/>
      </w:rPr>
      <w:instrText xml:space="preserve"> PAGE   \* MERGEFORMAT </w:instrText>
    </w:r>
    <w:r w:rsidR="00A068E4" w:rsidRPr="002A5C53">
      <w:rPr>
        <w:rFonts w:ascii="Times New Roman" w:hAnsi="Times New Roman" w:cs="Times New Roman"/>
        <w:sz w:val="24"/>
        <w:szCs w:val="24"/>
      </w:rPr>
      <w:fldChar w:fldCharType="separate"/>
    </w:r>
    <w:r w:rsidR="005905B8">
      <w:rPr>
        <w:rFonts w:ascii="Times New Roman" w:hAnsi="Times New Roman" w:cs="Times New Roman"/>
        <w:noProof/>
        <w:sz w:val="24"/>
        <w:szCs w:val="24"/>
      </w:rPr>
      <w:t>2</w:t>
    </w:r>
    <w:r w:rsidR="00A068E4" w:rsidRPr="002A5C53">
      <w:rPr>
        <w:rFonts w:ascii="Times New Roman" w:hAnsi="Times New Roman" w:cs="Times New Roman"/>
        <w:noProof/>
        <w:sz w:val="24"/>
        <w:szCs w:val="24"/>
      </w:rPr>
      <w:fldChar w:fldCharType="end"/>
    </w:r>
  </w:p>
  <w:p w:rsidR="0069106F" w:rsidRDefault="0069106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06F" w:rsidRPr="0069106F" w:rsidRDefault="002A5C53">
    <w:pPr>
      <w:pStyle w:val="Header"/>
      <w:rPr>
        <w:rFonts w:ascii="Times New Roman" w:hAnsi="Times New Roman" w:cs="Times New Roman"/>
        <w:sz w:val="24"/>
        <w:szCs w:val="24"/>
      </w:rPr>
    </w:pPr>
    <w:r>
      <w:rPr>
        <w:rFonts w:ascii="Times New Roman" w:hAnsi="Times New Roman" w:cs="Times New Roman"/>
        <w:sz w:val="24"/>
        <w:szCs w:val="24"/>
      </w:rPr>
      <w:tab/>
      <w:t xml:space="preserve">                                                                                                                                         Surname</w:t>
    </w:r>
    <w:r w:rsidR="0069106F">
      <w:rPr>
        <w:rFonts w:ascii="Times New Roman" w:hAnsi="Times New Roman" w:cs="Times New Roman"/>
        <w:sz w:val="24"/>
        <w:szCs w:val="24"/>
      </w:rPr>
      <w:tab/>
    </w:r>
    <w:r w:rsidR="00A068E4" w:rsidRPr="0069106F">
      <w:rPr>
        <w:rFonts w:ascii="Times New Roman" w:hAnsi="Times New Roman" w:cs="Times New Roman"/>
        <w:sz w:val="24"/>
        <w:szCs w:val="24"/>
      </w:rPr>
      <w:fldChar w:fldCharType="begin"/>
    </w:r>
    <w:r w:rsidR="0069106F" w:rsidRPr="0069106F">
      <w:rPr>
        <w:rFonts w:ascii="Times New Roman" w:hAnsi="Times New Roman" w:cs="Times New Roman"/>
        <w:sz w:val="24"/>
        <w:szCs w:val="24"/>
      </w:rPr>
      <w:instrText xml:space="preserve"> PAGE   \* MERGEFORMAT </w:instrText>
    </w:r>
    <w:r w:rsidR="00A068E4" w:rsidRPr="0069106F">
      <w:rPr>
        <w:rFonts w:ascii="Times New Roman" w:hAnsi="Times New Roman" w:cs="Times New Roman"/>
        <w:sz w:val="24"/>
        <w:szCs w:val="24"/>
      </w:rPr>
      <w:fldChar w:fldCharType="separate"/>
    </w:r>
    <w:r w:rsidR="005905B8">
      <w:rPr>
        <w:rFonts w:ascii="Times New Roman" w:hAnsi="Times New Roman" w:cs="Times New Roman"/>
        <w:noProof/>
        <w:sz w:val="24"/>
        <w:szCs w:val="24"/>
      </w:rPr>
      <w:t>1</w:t>
    </w:r>
    <w:r w:rsidR="00A068E4" w:rsidRPr="0069106F">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w:hdrShapeDefaults>
  <w:footnotePr>
    <w:footnote w:id="0"/>
    <w:footnote w:id="1"/>
  </w:footnotePr>
  <w:endnotePr>
    <w:endnote w:id="0"/>
    <w:endnote w:id="1"/>
  </w:endnotePr>
  <w:compat/>
  <w:rsids>
    <w:rsidRoot w:val="000C620F"/>
    <w:rsid w:val="0002749C"/>
    <w:rsid w:val="00062C7B"/>
    <w:rsid w:val="0006682F"/>
    <w:rsid w:val="000C620F"/>
    <w:rsid w:val="001472B9"/>
    <w:rsid w:val="001B669D"/>
    <w:rsid w:val="001B79AE"/>
    <w:rsid w:val="00247C11"/>
    <w:rsid w:val="00250CC7"/>
    <w:rsid w:val="00257E51"/>
    <w:rsid w:val="002A5C53"/>
    <w:rsid w:val="002E6107"/>
    <w:rsid w:val="004A340C"/>
    <w:rsid w:val="004E5323"/>
    <w:rsid w:val="005905B8"/>
    <w:rsid w:val="005E6CDA"/>
    <w:rsid w:val="005F2609"/>
    <w:rsid w:val="0069106F"/>
    <w:rsid w:val="00711442"/>
    <w:rsid w:val="00723A03"/>
    <w:rsid w:val="007429B3"/>
    <w:rsid w:val="0075795C"/>
    <w:rsid w:val="00776537"/>
    <w:rsid w:val="0078329E"/>
    <w:rsid w:val="00793D62"/>
    <w:rsid w:val="00822D04"/>
    <w:rsid w:val="008633C2"/>
    <w:rsid w:val="008C6FF0"/>
    <w:rsid w:val="00A068E4"/>
    <w:rsid w:val="00A637C3"/>
    <w:rsid w:val="00AC071F"/>
    <w:rsid w:val="00BA223A"/>
    <w:rsid w:val="00BC41E1"/>
    <w:rsid w:val="00BD04A6"/>
    <w:rsid w:val="00BD4247"/>
    <w:rsid w:val="00BE31B0"/>
    <w:rsid w:val="00C66832"/>
    <w:rsid w:val="00CB37D9"/>
    <w:rsid w:val="00CE2A6B"/>
    <w:rsid w:val="00CF75A2"/>
    <w:rsid w:val="00DB1D38"/>
    <w:rsid w:val="00E67D05"/>
    <w:rsid w:val="00ED1758"/>
    <w:rsid w:val="00F01722"/>
    <w:rsid w:val="00F20613"/>
    <w:rsid w:val="00F23FD4"/>
    <w:rsid w:val="00F556C9"/>
    <w:rsid w:val="00F96D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1D3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BA223A"/>
    <w:pPr>
      <w:spacing w:after="0" w:line="276" w:lineRule="auto"/>
    </w:pPr>
    <w:rPr>
      <w:rFonts w:ascii="Arial" w:eastAsia="Arial" w:hAnsi="Arial" w:cs="Arial"/>
    </w:rPr>
  </w:style>
  <w:style w:type="paragraph" w:styleId="Header">
    <w:name w:val="header"/>
    <w:basedOn w:val="Normal"/>
    <w:link w:val="HeaderChar"/>
    <w:uiPriority w:val="99"/>
    <w:unhideWhenUsed/>
    <w:rsid w:val="006910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106F"/>
  </w:style>
  <w:style w:type="paragraph" w:styleId="Footer">
    <w:name w:val="footer"/>
    <w:basedOn w:val="Normal"/>
    <w:link w:val="FooterChar"/>
    <w:uiPriority w:val="99"/>
    <w:unhideWhenUsed/>
    <w:rsid w:val="006910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106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2702</Words>
  <Characters>15406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2020-05-18T20:17:00Z</dcterms:created>
  <dcterms:modified xsi:type="dcterms:W3CDTF">2020-05-18T20:17:00Z</dcterms:modified>
</cp:coreProperties>
</file>